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8B84" w14:textId="77777777" w:rsidR="00743735" w:rsidRPr="00743735" w:rsidRDefault="00743735" w:rsidP="00743735">
      <w:pPr>
        <w:rPr>
          <w:b/>
          <w:bCs/>
          <w:sz w:val="36"/>
          <w:szCs w:val="36"/>
        </w:rPr>
      </w:pPr>
      <w:r w:rsidRPr="00743735">
        <w:rPr>
          <w:b/>
          <w:bCs/>
          <w:sz w:val="36"/>
          <w:szCs w:val="36"/>
        </w:rPr>
        <w:t>Normativa</w:t>
      </w:r>
    </w:p>
    <w:p w14:paraId="242F1854" w14:textId="77777777" w:rsidR="00743735" w:rsidRPr="00743735" w:rsidRDefault="00743735" w:rsidP="00743735">
      <w:r w:rsidRPr="00743735">
        <w:t>El Ilustre Colegio Oficial de Enfermeros de Santa Cruz de Tenerife es una Corporación de Derecho Público, con personalidad jurídica propia y con plena capacidad para la consecución de sus fines.</w:t>
      </w:r>
    </w:p>
    <w:p w14:paraId="3DC50C08" w14:textId="77777777" w:rsidR="00743735" w:rsidRPr="00743735" w:rsidRDefault="00743735" w:rsidP="00743735">
      <w:r w:rsidRPr="00743735">
        <w:t>El Ilustre Colegio Oficial de Enfermeros de Santa Cruz de Tenerife es la entidad reguladora de la profesión de enfermería en la provincia de Santa Cruz de Tenerife.</w:t>
      </w:r>
    </w:p>
    <w:p w14:paraId="4B6B6D9E" w14:textId="77777777" w:rsidR="00743735" w:rsidRPr="00743735" w:rsidRDefault="00743735" w:rsidP="00743735">
      <w:r w:rsidRPr="00743735">
        <w:rPr>
          <w:b/>
          <w:bCs/>
        </w:rPr>
        <w:t>Normativa Aplicable</w:t>
      </w:r>
    </w:p>
    <w:p w14:paraId="735910A6" w14:textId="77777777" w:rsidR="00743735" w:rsidRPr="00743735" w:rsidRDefault="00743735" w:rsidP="00743735">
      <w:pPr>
        <w:numPr>
          <w:ilvl w:val="0"/>
          <w:numId w:val="1"/>
        </w:numPr>
      </w:pPr>
      <w:hyperlink r:id="rId5" w:tgtFrame="_blank" w:history="1">
        <w:r w:rsidRPr="00743735">
          <w:rPr>
            <w:rStyle w:val="Hipervnculo"/>
          </w:rPr>
          <w:t>Real Decreto 1231/2001 de 8 de noviembre por el que se aprueban Los Estatutos generales de la Organización Colegial de Enfermería de España, del Consejo General y organización de la actividad profesional de enfermería.</w:t>
        </w:r>
      </w:hyperlink>
    </w:p>
    <w:p w14:paraId="3AE0B0BC" w14:textId="77777777" w:rsidR="00743735" w:rsidRPr="00743735" w:rsidRDefault="00743735" w:rsidP="00743735">
      <w:pPr>
        <w:numPr>
          <w:ilvl w:val="0"/>
          <w:numId w:val="1"/>
        </w:numPr>
      </w:pPr>
      <w:hyperlink r:id="rId6" w:tgtFrame="_blank" w:history="1">
        <w:r w:rsidRPr="00743735">
          <w:rPr>
            <w:rStyle w:val="Hipervnculo"/>
          </w:rPr>
          <w:t>Estatutos del Colegio de Enfermeros de Santa Cruz de Tenerife.</w:t>
        </w:r>
      </w:hyperlink>
    </w:p>
    <w:p w14:paraId="58E8DCA9" w14:textId="77777777" w:rsidR="00743735" w:rsidRPr="00743735" w:rsidRDefault="00743735" w:rsidP="00743735">
      <w:pPr>
        <w:numPr>
          <w:ilvl w:val="0"/>
          <w:numId w:val="1"/>
        </w:numPr>
      </w:pPr>
      <w:hyperlink r:id="rId7" w:tgtFrame="_blank" w:history="1">
        <w:r w:rsidRPr="00743735">
          <w:rPr>
            <w:rStyle w:val="Hipervnculo"/>
          </w:rPr>
          <w:t>Estatutos del Consejo de Colegios de Enfermería de Canarias.</w:t>
        </w:r>
      </w:hyperlink>
    </w:p>
    <w:p w14:paraId="78661A5B" w14:textId="77777777" w:rsidR="00743735" w:rsidRPr="00743735" w:rsidRDefault="00743735" w:rsidP="00743735">
      <w:pPr>
        <w:numPr>
          <w:ilvl w:val="0"/>
          <w:numId w:val="1"/>
        </w:numPr>
      </w:pPr>
      <w:hyperlink r:id="rId8" w:tgtFrame="_blank" w:history="1">
        <w:r w:rsidRPr="00743735">
          <w:rPr>
            <w:rStyle w:val="Hipervnculo"/>
          </w:rPr>
          <w:t>Decreto 277/1990 por el que se aprueba el Reglamento de Colegios Profesionales de Canarias.</w:t>
        </w:r>
      </w:hyperlink>
    </w:p>
    <w:p w14:paraId="000E0288" w14:textId="77777777" w:rsidR="00743735" w:rsidRPr="00743735" w:rsidRDefault="00743735" w:rsidP="00743735">
      <w:pPr>
        <w:numPr>
          <w:ilvl w:val="0"/>
          <w:numId w:val="1"/>
        </w:numPr>
      </w:pPr>
      <w:hyperlink r:id="rId9" w:tgtFrame="_blank" w:history="1">
        <w:r w:rsidRPr="00743735">
          <w:rPr>
            <w:rStyle w:val="Hipervnculo"/>
          </w:rPr>
          <w:t>Ley 10/1990 de 23 de mayo de Colegios Profesionales.</w:t>
        </w:r>
      </w:hyperlink>
    </w:p>
    <w:p w14:paraId="3483DD6B" w14:textId="77777777" w:rsidR="00743735" w:rsidRPr="00743735" w:rsidRDefault="00743735" w:rsidP="00743735">
      <w:pPr>
        <w:numPr>
          <w:ilvl w:val="0"/>
          <w:numId w:val="1"/>
        </w:numPr>
      </w:pPr>
      <w:hyperlink r:id="rId10" w:history="1">
        <w:r w:rsidRPr="00743735">
          <w:rPr>
            <w:rStyle w:val="Hipervnculo"/>
          </w:rPr>
          <w:t>Ley 25/2009, de 22 de diciembre, de modificación de diversas leyes para su adaptación a la Ley sobre el libre acceso a las actividades de servicios y su ejercicio.</w:t>
        </w:r>
      </w:hyperlink>
    </w:p>
    <w:p w14:paraId="41D22CB0" w14:textId="77777777" w:rsidR="00743735" w:rsidRPr="00743735" w:rsidRDefault="00743735" w:rsidP="00743735">
      <w:pPr>
        <w:numPr>
          <w:ilvl w:val="0"/>
          <w:numId w:val="1"/>
        </w:numPr>
      </w:pPr>
      <w:hyperlink r:id="rId11" w:tgtFrame="_blank" w:history="1">
        <w:r w:rsidRPr="00743735">
          <w:rPr>
            <w:rStyle w:val="Hipervnculo"/>
          </w:rPr>
          <w:t>Ley 19/2013, de 9 de diciembre, de transparencia, acceso a la información pública y buen gobierno</w:t>
        </w:r>
      </w:hyperlink>
    </w:p>
    <w:p w14:paraId="370922BF" w14:textId="77777777" w:rsidR="00743735" w:rsidRPr="00743735" w:rsidRDefault="00743735" w:rsidP="00743735">
      <w:pPr>
        <w:numPr>
          <w:ilvl w:val="0"/>
          <w:numId w:val="1"/>
        </w:numPr>
      </w:pPr>
      <w:hyperlink r:id="rId12" w:tgtFrame="_blank" w:history="1">
        <w:r w:rsidRPr="00743735">
          <w:rPr>
            <w:rStyle w:val="Hipervnculo"/>
          </w:rPr>
          <w:t>Ley 12/2014, de 26 de diciembre, de transparencia y de acceso a la información pública</w:t>
        </w:r>
      </w:hyperlink>
    </w:p>
    <w:p w14:paraId="7486C5D0" w14:textId="77777777" w:rsidR="00743735" w:rsidRPr="00743735" w:rsidRDefault="00743735" w:rsidP="00743735">
      <w:pPr>
        <w:numPr>
          <w:ilvl w:val="0"/>
          <w:numId w:val="1"/>
        </w:numPr>
      </w:pPr>
      <w:hyperlink r:id="rId13" w:tgtFrame="_blank" w:history="1">
        <w:r w:rsidRPr="00743735">
          <w:rPr>
            <w:rStyle w:val="Hipervnculo"/>
          </w:rPr>
          <w:t>Ley 2/2023, de 20 de febrero, reguladora de la protección de las personas que informen sobre infracciones normativas y de lucha contra la corrupción.</w:t>
        </w:r>
      </w:hyperlink>
    </w:p>
    <w:p w14:paraId="4175C9D6" w14:textId="77777777" w:rsidR="00743735" w:rsidRPr="00743735" w:rsidRDefault="00743735" w:rsidP="00743735">
      <w:r w:rsidRPr="00743735">
        <w:rPr>
          <w:b/>
          <w:bCs/>
        </w:rPr>
        <w:t>Última actualización: 04/07/2025</w:t>
      </w:r>
    </w:p>
    <w:p w14:paraId="3C41320D" w14:textId="77777777" w:rsidR="007776E7" w:rsidRDefault="007776E7"/>
    <w:sectPr w:rsidR="00777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162DA"/>
    <w:multiLevelType w:val="multilevel"/>
    <w:tmpl w:val="310039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35"/>
    <w:rsid w:val="00743735"/>
    <w:rsid w:val="007776E7"/>
    <w:rsid w:val="009E58CA"/>
    <w:rsid w:val="00E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6F38"/>
  <w15:chartTrackingRefBased/>
  <w15:docId w15:val="{78BEB70C-63AD-4835-9B2F-F8C7F1F2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3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7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7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3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7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7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7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7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7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7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7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3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7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37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7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7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3735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437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fermeriacanaria.com/wptfe/wp-content/uploads/Raglamento-de-Colegios-Profesionales-de-Canarias.pdf" TargetMode="External"/><Relationship Id="rId13" Type="http://schemas.openxmlformats.org/officeDocument/2006/relationships/hyperlink" Target="https://enfermeriacanaria.com/wptfe/wp-content/uploads/BOE-A-2023-4513-consolidad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fermeriacanaria.com/wptfe/wp-content/uploads/Estatutos-del-Consejo-de-Colegios-de-Enfermer%C3%ADa-de-Canarias.pdf" TargetMode="External"/><Relationship Id="rId12" Type="http://schemas.openxmlformats.org/officeDocument/2006/relationships/hyperlink" Target="https://enfermeriacanaria.com/wptfe/wp-admin/post.php?post=11240&amp;action=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fermeriacanaria.com/wptfe/wp-content/uploads/boc-estatutos-2.pdf" TargetMode="External"/><Relationship Id="rId11" Type="http://schemas.openxmlformats.org/officeDocument/2006/relationships/hyperlink" Target="https://enfermeriacanaria.com/wptfe/wp-content/uploads/Ley-192013-de-9-de-diciembre-de-transparencia-acceso-a-la-informaci%C3%B3n-p%C3%BAblica-y-buen-gobierno.pdf" TargetMode="External"/><Relationship Id="rId5" Type="http://schemas.openxmlformats.org/officeDocument/2006/relationships/hyperlink" Target="https://enfermeriacanaria.com/wptfe/wp-content/uploads/Estatutos-generales-Organizaci%C3%B3n-Colegial-de-Enfermer%C3%ADa-de-Espa%C3%B1a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fermeriacanaria.com/wptfe/wp-content/uploads/BOE-A-2009-207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fermeriacanaria.com/wptfe/wp-content/uploads/Ley-de-Colegios-Profesional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2187</Characters>
  <Application>Microsoft Office Word</Application>
  <DocSecurity>0</DocSecurity>
  <Lines>47</Lines>
  <Paragraphs>16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13488</dc:creator>
  <cp:keywords/>
  <dc:description/>
  <cp:lastModifiedBy>13488</cp:lastModifiedBy>
  <cp:revision>1</cp:revision>
  <dcterms:created xsi:type="dcterms:W3CDTF">2025-09-09T00:15:00Z</dcterms:created>
  <dcterms:modified xsi:type="dcterms:W3CDTF">2025-09-09T00:16:00Z</dcterms:modified>
</cp:coreProperties>
</file>